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E" w:rsidRPr="00392FFE" w:rsidRDefault="00392FFE" w:rsidP="00392F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2FFE">
        <w:rPr>
          <w:rFonts w:asciiTheme="minorHAnsi" w:hAnsiTheme="minorHAnsi" w:cstheme="minorHAnsi"/>
          <w:b/>
          <w:sz w:val="22"/>
          <w:szCs w:val="22"/>
        </w:rPr>
        <w:t>Agenda des dégustation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392FFE">
        <w:rPr>
          <w:rFonts w:asciiTheme="minorHAnsi" w:hAnsiTheme="minorHAnsi" w:cstheme="minorHAnsi"/>
          <w:b/>
          <w:sz w:val="22"/>
          <w:szCs w:val="22"/>
        </w:rPr>
        <w:t xml:space="preserve"> - Un verre au bord du canal</w:t>
      </w:r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bCs/>
          <w:i/>
          <w:iCs/>
          <w:color w:val="A50021"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color w:val="A50021"/>
          <w:sz w:val="22"/>
          <w:szCs w:val="22"/>
        </w:rPr>
        <w:t>Juin /</w:t>
      </w:r>
      <w:proofErr w:type="spellStart"/>
      <w:r w:rsidRPr="00392FFE">
        <w:rPr>
          <w:rFonts w:ascii="Calibri" w:hAnsi="Calibri" w:cs="Calibri"/>
          <w:bCs/>
          <w:i/>
          <w:iCs/>
          <w:color w:val="A50021"/>
          <w:sz w:val="22"/>
          <w:szCs w:val="22"/>
        </w:rPr>
        <w:t>June</w:t>
      </w:r>
      <w:proofErr w:type="spellEnd"/>
      <w:r w:rsidRPr="00392FFE">
        <w:rPr>
          <w:rFonts w:ascii="Calibri" w:hAnsi="Calibri" w:cs="Calibri"/>
          <w:bCs/>
          <w:i/>
          <w:iCs/>
          <w:color w:val="A50021"/>
          <w:sz w:val="22"/>
          <w:szCs w:val="22"/>
        </w:rPr>
        <w:t>/Juni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04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Pech Ménel</w:t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 06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Bel Air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11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de Mallemort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13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Moulin Gimié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18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Fontaine Marcousse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20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Les Terrasses de Gabrielle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25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Pain de Sucre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27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Château Saliès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bCs/>
          <w:i/>
          <w:iCs/>
          <w:color w:val="A50021"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color w:val="A50021"/>
          <w:sz w:val="22"/>
          <w:szCs w:val="22"/>
        </w:rPr>
        <w:t>Juillet/July/</w:t>
      </w:r>
      <w:proofErr w:type="spellStart"/>
      <w:r w:rsidRPr="00392FFE">
        <w:rPr>
          <w:rFonts w:ascii="Calibri" w:hAnsi="Calibri" w:cs="Calibri"/>
          <w:bCs/>
          <w:i/>
          <w:iCs/>
          <w:color w:val="A50021"/>
          <w:sz w:val="22"/>
          <w:szCs w:val="22"/>
        </w:rPr>
        <w:t>Juli</w:t>
      </w:r>
      <w:proofErr w:type="spellEnd"/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i/>
          <w:iCs/>
          <w:color w:val="FFCC00"/>
          <w:sz w:val="22"/>
          <w:szCs w:val="22"/>
          <w:u w:val="single"/>
        </w:rPr>
      </w:pPr>
      <w:r w:rsidRPr="00392FFE">
        <w:rPr>
          <w:rFonts w:ascii="Calibri" w:hAnsi="Calibri" w:cs="Calibri"/>
          <w:i/>
          <w:iCs/>
          <w:color w:val="FFCC00"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02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Terres Falmet</w:t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04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Femme Allongée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 xml:space="preserve">   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 09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 xml:space="preserve"> La Provenquière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11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Comps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 16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Pain de Sucre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18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Le Pigeonnier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23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5 Oliviers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25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Moulin Gimié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/>
          <w:iCs/>
          <w:sz w:val="22"/>
          <w:szCs w:val="22"/>
        </w:rPr>
      </w:pPr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/>
          <w:iCs/>
          <w:sz w:val="22"/>
          <w:szCs w:val="22"/>
          <w:u w:val="single"/>
        </w:rPr>
        <w:t xml:space="preserve"> 30</w:t>
      </w:r>
      <w:r w:rsidRPr="00392FFE">
        <w:rPr>
          <w:rFonts w:ascii="Calibri" w:hAnsi="Calibri" w:cs="Calibri"/>
          <w:bCs/>
          <w:i/>
          <w:iCs/>
          <w:sz w:val="22"/>
          <w:szCs w:val="22"/>
        </w:rPr>
        <w:tab/>
        <w:t>Domaine Fontaine Marcousse</w:t>
      </w:r>
    </w:p>
    <w:p w:rsidR="00392FFE" w:rsidRDefault="00392FFE" w:rsidP="00392FFE">
      <w:pPr>
        <w:widowControl w:val="0"/>
        <w:jc w:val="center"/>
        <w:rPr>
          <w:rFonts w:ascii="Calibri" w:hAnsi="Calibri" w:cs="Calibri"/>
          <w:bCs/>
          <w:iCs/>
          <w:color w:val="A50021"/>
          <w:sz w:val="22"/>
          <w:szCs w:val="22"/>
        </w:rPr>
      </w:pPr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bCs/>
          <w:iCs/>
          <w:color w:val="A50021"/>
          <w:sz w:val="22"/>
          <w:szCs w:val="22"/>
        </w:rPr>
      </w:pPr>
      <w:r w:rsidRPr="00392FFE">
        <w:rPr>
          <w:rFonts w:ascii="Calibri" w:hAnsi="Calibri" w:cs="Calibri"/>
          <w:bCs/>
          <w:iCs/>
          <w:color w:val="A50021"/>
          <w:sz w:val="22"/>
          <w:szCs w:val="22"/>
        </w:rPr>
        <w:t xml:space="preserve">Août/August </w:t>
      </w:r>
    </w:p>
    <w:p w:rsidR="00392FFE" w:rsidRDefault="00392FFE">
      <w:pPr>
        <w:rPr>
          <w:sz w:val="22"/>
          <w:szCs w:val="22"/>
        </w:rPr>
      </w:pP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01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Cros Reboul</w:t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06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de l’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</w:rPr>
        <w:t>Oustal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</w:rPr>
        <w:t xml:space="preserve"> Blanc</w:t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 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08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Fonvieille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13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 xml:space="preserve"> Les Terrasses de Gabrielle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15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Femme Allongée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20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Bel Air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VendrediFriday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22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Pech Ménel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27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Fonvieille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 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29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Château Saliès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iCs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bCs/>
          <w:iCs/>
          <w:color w:val="A50021"/>
          <w:sz w:val="22"/>
          <w:szCs w:val="22"/>
        </w:rPr>
      </w:pPr>
      <w:r w:rsidRPr="00392FFE">
        <w:rPr>
          <w:rFonts w:ascii="Calibri" w:hAnsi="Calibri" w:cs="Calibri"/>
          <w:bCs/>
          <w:iCs/>
          <w:color w:val="A50021"/>
          <w:sz w:val="22"/>
          <w:szCs w:val="22"/>
        </w:rPr>
        <w:t>Septembre/</w:t>
      </w:r>
      <w:proofErr w:type="spellStart"/>
      <w:r w:rsidRPr="00392FFE">
        <w:rPr>
          <w:rFonts w:ascii="Calibri" w:hAnsi="Calibri" w:cs="Calibri"/>
          <w:bCs/>
          <w:iCs/>
          <w:color w:val="A50021"/>
          <w:sz w:val="22"/>
          <w:szCs w:val="22"/>
        </w:rPr>
        <w:t>September</w:t>
      </w:r>
      <w:proofErr w:type="spellEnd"/>
    </w:p>
    <w:p w:rsidR="00392FFE" w:rsidRPr="00392FFE" w:rsidRDefault="00392FFE" w:rsidP="00392FFE">
      <w:pPr>
        <w:widowControl w:val="0"/>
        <w:jc w:val="center"/>
        <w:rPr>
          <w:rFonts w:ascii="Calibri" w:hAnsi="Calibri" w:cs="Calibri"/>
          <w:iCs/>
          <w:color w:val="FFCC00"/>
          <w:sz w:val="22"/>
          <w:szCs w:val="22"/>
          <w:u w:val="single"/>
        </w:rPr>
      </w:pPr>
      <w:r w:rsidRPr="00392FFE">
        <w:rPr>
          <w:rFonts w:ascii="Calibri" w:hAnsi="Calibri" w:cs="Calibri"/>
          <w:iCs/>
          <w:color w:val="FFCC00"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03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Comps</w:t>
      </w:r>
    </w:p>
    <w:p w:rsidR="00392FFE" w:rsidRPr="00392FFE" w:rsidRDefault="00392FFE" w:rsidP="00392FFE">
      <w:pPr>
        <w:widowControl w:val="0"/>
        <w:tabs>
          <w:tab w:val="left" w:pos="1526"/>
        </w:tabs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05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5 Oliviers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 xml:space="preserve">   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  <w:u w:val="single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10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de Mallemort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12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Cros Reboul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17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La Provenquière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19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Bel Air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> 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Mercredi 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Wednesday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Mittwoch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24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Domaine de l’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</w:rPr>
        <w:t>Oustal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</w:rPr>
        <w:t xml:space="preserve"> Blanc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Vendredi/Friday/</w:t>
      </w:r>
      <w:proofErr w:type="spellStart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>Freitag</w:t>
      </w:r>
      <w:proofErr w:type="spellEnd"/>
      <w:r w:rsidRPr="00392FFE">
        <w:rPr>
          <w:rFonts w:ascii="Calibri" w:hAnsi="Calibri" w:cs="Calibri"/>
          <w:bCs/>
          <w:iCs/>
          <w:sz w:val="22"/>
          <w:szCs w:val="22"/>
          <w:u w:val="single"/>
        </w:rPr>
        <w:t xml:space="preserve"> 26</w:t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 xml:space="preserve">Caveau  </w:t>
      </w:r>
      <w:r>
        <w:rPr>
          <w:rFonts w:ascii="Calibri" w:hAnsi="Calibri" w:cs="Calibri"/>
          <w:bCs/>
          <w:iCs/>
          <w:sz w:val="22"/>
          <w:szCs w:val="22"/>
        </w:rPr>
        <w:t>des Vignerons du Pays d’Ensérune</w:t>
      </w:r>
    </w:p>
    <w:p w:rsidR="00392FFE" w:rsidRPr="00392FFE" w:rsidRDefault="00392FFE" w:rsidP="00392FFE">
      <w:pPr>
        <w:widowControl w:val="0"/>
        <w:rPr>
          <w:rFonts w:ascii="Calibri" w:hAnsi="Calibri" w:cs="Calibri"/>
          <w:bCs/>
          <w:iCs/>
          <w:sz w:val="22"/>
          <w:szCs w:val="22"/>
        </w:rPr>
      </w:pP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</w:r>
      <w:r w:rsidRPr="00392FFE">
        <w:rPr>
          <w:rFonts w:ascii="Calibri" w:hAnsi="Calibri" w:cs="Calibri"/>
          <w:bCs/>
          <w:iCs/>
          <w:sz w:val="22"/>
          <w:szCs w:val="22"/>
        </w:rPr>
        <w:tab/>
        <w:t>Ferme de la Treille (Fromage de Chèvre)</w:t>
      </w:r>
    </w:p>
    <w:p w:rsidR="00392FFE" w:rsidRPr="00392FFE" w:rsidRDefault="00392FFE" w:rsidP="00392FFE">
      <w:pPr>
        <w:widowControl w:val="0"/>
        <w:rPr>
          <w:sz w:val="22"/>
          <w:szCs w:val="22"/>
        </w:rPr>
      </w:pPr>
      <w:r w:rsidRPr="00392FFE">
        <w:rPr>
          <w:sz w:val="22"/>
          <w:szCs w:val="22"/>
        </w:rPr>
        <w:t> </w:t>
      </w:r>
    </w:p>
    <w:sectPr w:rsidR="00392FFE" w:rsidRPr="00392FFE" w:rsidSect="00E7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FFE"/>
    <w:rsid w:val="00307C48"/>
    <w:rsid w:val="00392FFE"/>
    <w:rsid w:val="005F4011"/>
    <w:rsid w:val="006378FC"/>
    <w:rsid w:val="008457C0"/>
    <w:rsid w:val="00B22119"/>
    <w:rsid w:val="00D41AA0"/>
    <w:rsid w:val="00E7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E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</cp:lastModifiedBy>
  <cp:revision>1</cp:revision>
  <dcterms:created xsi:type="dcterms:W3CDTF">2014-06-18T12:42:00Z</dcterms:created>
  <dcterms:modified xsi:type="dcterms:W3CDTF">2014-06-18T12:52:00Z</dcterms:modified>
</cp:coreProperties>
</file>